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A322" w14:textId="77777777" w:rsidR="00000000" w:rsidRDefault="00AD7FAA">
      <w:pPr>
        <w:pStyle w:val="text"/>
      </w:pPr>
      <w:r>
        <w:t> </w:t>
      </w:r>
    </w:p>
    <w:p w14:paraId="4B23FCD5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На основу Статута Основне школе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„Јанко Веселиновић“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sr-Cyrl-CS"/>
        </w:rPr>
        <w:t>Шапцу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, а у вези са чл. 130. и 131. Закона о основама система образовања и васпитања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hr-HR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</w:t>
      </w:r>
      <w:r>
        <w:rPr>
          <w:rFonts w:ascii="Times New Roman" w:hAnsi="Times New Roman" w:cs="Times New Roman"/>
          <w:sz w:val="28"/>
          <w:szCs w:val="28"/>
          <w:lang w:val="hr-HR"/>
        </w:rPr>
        <w:t>ˮ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>. 88/2017, 27/2018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>
        <w:rPr>
          <w:rFonts w:ascii="Times New Roman" w:hAnsi="Times New Roman" w:cs="Times New Roman"/>
          <w:sz w:val="28"/>
          <w:szCs w:val="28"/>
        </w:rPr>
        <w:t>, 27/2018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10/2019</w:t>
      </w:r>
      <w:r>
        <w:rPr>
          <w:rFonts w:ascii="Times New Roman" w:hAnsi="Times New Roman" w:cs="Times New Roman"/>
          <w:sz w:val="28"/>
          <w:szCs w:val="28"/>
          <w:lang w:val="sr-Cyrl-CS"/>
        </w:rPr>
        <w:t>, 6/2020, 129/2021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sr-Latn-RS"/>
        </w:rPr>
        <w:t>, Наставничко веће Основне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школе </w:t>
      </w:r>
      <w:r>
        <w:rPr>
          <w:rFonts w:ascii="Times New Roman" w:hAnsi="Times New Roman" w:cs="Times New Roman"/>
          <w:sz w:val="28"/>
          <w:szCs w:val="28"/>
          <w:lang w:val="sr-Cyrl-CS"/>
        </w:rPr>
        <w:t>„Јанко Веселиновић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у </w:t>
      </w:r>
      <w:proofErr w:type="gramStart"/>
      <w:r>
        <w:rPr>
          <w:rFonts w:ascii="Times New Roman" w:hAnsi="Times New Roman" w:cs="Times New Roman"/>
          <w:sz w:val="28"/>
          <w:szCs w:val="28"/>
          <w:lang w:val="sr-Cyrl-CS"/>
        </w:rPr>
        <w:t>Шапцу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sr-Latn-RS"/>
        </w:rPr>
        <w:t xml:space="preserve"> на својој  редовној седници одржаној дана _____</w:t>
      </w:r>
      <w:r>
        <w:rPr>
          <w:rFonts w:ascii="Times New Roman" w:hAnsi="Times New Roman" w:cs="Times New Roman"/>
          <w:sz w:val="28"/>
          <w:szCs w:val="28"/>
          <w:lang w:val="sr-Cyrl-CS"/>
        </w:rPr>
        <w:t>______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2022. г</w:t>
      </w:r>
      <w:r>
        <w:rPr>
          <w:rFonts w:ascii="Times New Roman" w:hAnsi="Times New Roman" w:cs="Times New Roman"/>
          <w:sz w:val="28"/>
          <w:szCs w:val="28"/>
          <w:lang w:val="sr-Latn-RS"/>
        </w:rPr>
        <w:t>одине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донело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је</w:t>
      </w:r>
    </w:p>
    <w:p w14:paraId="3EA75B09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355C3213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2CF9D985" w14:textId="77777777" w:rsidR="00000000" w:rsidRDefault="00AD7FAA">
      <w:pPr>
        <w:pStyle w:val="nazivobrasc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ПОСЛОВНИК</w:t>
      </w:r>
    </w:p>
    <w:p w14:paraId="081A9C43" w14:textId="77777777" w:rsidR="00000000" w:rsidRDefault="00AD7FAA">
      <w:pPr>
        <w:pStyle w:val="nazivobrasc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о раду Наставничког већа</w:t>
      </w:r>
    </w:p>
    <w:p w14:paraId="7FE95AC0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364B8298" w14:textId="77777777" w:rsidR="00000000" w:rsidRDefault="00AD7FAA">
      <w:pPr>
        <w:pStyle w:val="podnasl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I ОПШТЕ ОДРЕДБЕ</w:t>
      </w:r>
    </w:p>
    <w:p w14:paraId="09DDCB07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1.</w:t>
      </w:r>
    </w:p>
    <w:p w14:paraId="1CC27BCD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Овим </w:t>
      </w: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>
        <w:rPr>
          <w:rFonts w:ascii="Times New Roman" w:hAnsi="Times New Roman" w:cs="Times New Roman"/>
          <w:sz w:val="28"/>
          <w:szCs w:val="28"/>
          <w:lang w:val="sr-Latn-RS"/>
        </w:rPr>
        <w:t>ословником уређује се надле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жност, одговорност, начин рада и одлучивања Наставничког већа Основне школе </w:t>
      </w:r>
      <w:r>
        <w:rPr>
          <w:rFonts w:ascii="Times New Roman" w:hAnsi="Times New Roman" w:cs="Times New Roman"/>
          <w:sz w:val="28"/>
          <w:szCs w:val="28"/>
          <w:lang w:val="sr-Cyrl-CS"/>
        </w:rPr>
        <w:t>„Јанко Веселиновић“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sr-Cyrl-CS"/>
        </w:rPr>
        <w:t>Шапцу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(у даљем текст: Школа), а нарочито: иницијатива за сазивање седница, сазивање седница, рад на седницама, надлежност Наставничког већа и вођење записника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6C141A0C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2.</w:t>
      </w:r>
    </w:p>
    <w:p w14:paraId="5A382F80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Наставничко веће је стручни орган Школе.</w:t>
      </w:r>
    </w:p>
    <w:p w14:paraId="38832621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Надлежности Наставничког већа утврђене су Законом о основама система образовања и васпитања (у даљем тексту: Закон) и Статутом Школе.</w:t>
      </w:r>
    </w:p>
    <w:p w14:paraId="1A5A97A8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78CF71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Наставничко веће чине наставници и стручни сарадници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14:paraId="55BAD97F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Члан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7C36C6DB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Наставничким већем председава и руководи директор, односно помоћник директора Школе, без права одлучивања</w:t>
      </w:r>
      <w:r>
        <w:rPr>
          <w:rFonts w:ascii="Times New Roman" w:hAnsi="Times New Roman" w:cs="Times New Roman"/>
          <w:sz w:val="28"/>
          <w:szCs w:val="28"/>
          <w:lang w:val="sr-Cyrl-CS"/>
        </w:rPr>
        <w:t>, осим у случају када је помоћник директора и наставник или стручни сарадник.</w:t>
      </w:r>
    </w:p>
    <w:p w14:paraId="5C77CB13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Члан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7AB67A21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lastRenderedPageBreak/>
        <w:t>Наставничко веће обавља свој рад на седницама</w:t>
      </w:r>
      <w:r>
        <w:rPr>
          <w:rFonts w:ascii="Times New Roman" w:hAnsi="Times New Roman" w:cs="Times New Roman"/>
          <w:sz w:val="28"/>
          <w:szCs w:val="28"/>
          <w:lang w:val="sr-Cyrl-CS"/>
        </w:rPr>
        <w:t>, које могу бити одржаване и он лајн (електронским путем) уколико се за то укаже потреба, у смислу ванредних и околности које се нису могле предвидети.</w:t>
      </w:r>
    </w:p>
    <w:p w14:paraId="45784936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Седницама Наставничког већа присуствују сви чланови, како о</w:t>
      </w:r>
      <w:r>
        <w:rPr>
          <w:rFonts w:ascii="Times New Roman" w:hAnsi="Times New Roman" w:cs="Times New Roman"/>
          <w:sz w:val="28"/>
          <w:szCs w:val="28"/>
          <w:lang w:val="sr-Latn-RS"/>
        </w:rPr>
        <w:t>ни који су у радном односу на неодређено време тако и они који су у радном односу на одређено време.</w:t>
      </w:r>
    </w:p>
    <w:p w14:paraId="329D74F5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Педагошки, односно андрагошки асистент учествује у раду већа средње школе и школе са домом, без права одлучивања. </w:t>
      </w:r>
    </w:p>
    <w:p w14:paraId="5D9CBAC3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Седницама Наставничког већа Школе могу д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а присуствују представници </w:t>
      </w:r>
      <w:r>
        <w:rPr>
          <w:rFonts w:ascii="Times New Roman" w:hAnsi="Times New Roman" w:cs="Times New Roman"/>
          <w:sz w:val="28"/>
          <w:szCs w:val="28"/>
          <w:lang w:val="hr-HR"/>
        </w:rPr>
        <w:t>У</w:t>
      </w:r>
      <w:r>
        <w:rPr>
          <w:rFonts w:ascii="Times New Roman" w:hAnsi="Times New Roman" w:cs="Times New Roman"/>
          <w:sz w:val="28"/>
          <w:szCs w:val="28"/>
          <w:lang w:val="sr-Latn-RS"/>
        </w:rPr>
        <w:t>ченичког парламента, без права одлучивања, ради давања мишљења и предлога о: правилима понашања у Школи, мерама безбедности ученика, годишњем плану рада, школском развојном плану, школском програму, начину уређивања школског про</w:t>
      </w:r>
      <w:r>
        <w:rPr>
          <w:rFonts w:ascii="Times New Roman" w:hAnsi="Times New Roman" w:cs="Times New Roman"/>
          <w:sz w:val="28"/>
          <w:szCs w:val="28"/>
          <w:lang w:val="sr-Latn-RS"/>
        </w:rPr>
        <w:t>стора, избору уџбеника, слободним активностима, учешћу на спортским и другим такмичењима и организацији свих манифестација ученика у Школи и ван ње и другим питањима од значаја за њихово образовање; разматрању односа и сарадње ученика и наставника, васпита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ча или стручног сарадника и атмосфере у Школи; обавештавања ученика о питањима од посебног значаја за њихово школовање и о активностима </w:t>
      </w:r>
      <w:r>
        <w:rPr>
          <w:rFonts w:ascii="Times New Roman" w:hAnsi="Times New Roman" w:cs="Times New Roman"/>
          <w:sz w:val="28"/>
          <w:szCs w:val="28"/>
          <w:lang w:val="hr-HR"/>
        </w:rPr>
        <w:t>У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ченичког парламента; активног учешћа у процесу планирања развоја Школе и у самовредновању Школе; предлагања чланова </w:t>
      </w:r>
      <w:r>
        <w:rPr>
          <w:rFonts w:ascii="Times New Roman" w:hAnsi="Times New Roman" w:cs="Times New Roman"/>
          <w:sz w:val="28"/>
          <w:szCs w:val="28"/>
          <w:lang w:val="hr-HR"/>
        </w:rPr>
        <w:t>С</w:t>
      </w:r>
      <w:r>
        <w:rPr>
          <w:rFonts w:ascii="Times New Roman" w:hAnsi="Times New Roman" w:cs="Times New Roman"/>
          <w:sz w:val="28"/>
          <w:szCs w:val="28"/>
          <w:lang w:val="sr-Latn-RS"/>
        </w:rPr>
        <w:t>тр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учног актива за развојно планирање и </w:t>
      </w:r>
      <w:r>
        <w:rPr>
          <w:rFonts w:ascii="Times New Roman" w:hAnsi="Times New Roman" w:cs="Times New Roman"/>
          <w:sz w:val="28"/>
          <w:szCs w:val="28"/>
          <w:lang w:val="hr-HR"/>
        </w:rPr>
        <w:t>Т</w:t>
      </w:r>
      <w:r>
        <w:rPr>
          <w:rFonts w:ascii="Times New Roman" w:hAnsi="Times New Roman" w:cs="Times New Roman"/>
          <w:sz w:val="28"/>
          <w:szCs w:val="28"/>
          <w:lang w:val="sr-Latn-RS"/>
        </w:rPr>
        <w:t>има за превенцију вршњачког насиља из реда ученика.</w:t>
      </w:r>
    </w:p>
    <w:p w14:paraId="60B5A9EC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На седнице Наставничког већа могу се позиват</w:t>
      </w:r>
      <w:r>
        <w:rPr>
          <w:rFonts w:ascii="Times New Roman" w:hAnsi="Times New Roman" w:cs="Times New Roman"/>
          <w:sz w:val="28"/>
          <w:szCs w:val="28"/>
          <w:lang w:val="hr-HR"/>
        </w:rPr>
        <w:t>и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представници Школског одбора и Савета родитеља када дају своје предлоге и мишљења по питањима</w:t>
      </w:r>
      <w:r>
        <w:rPr>
          <w:rFonts w:ascii="Times New Roman" w:hAnsi="Times New Roman" w:cs="Times New Roman"/>
          <w:sz w:val="28"/>
          <w:szCs w:val="28"/>
          <w:lang w:val="hr-HR"/>
        </w:rPr>
        <w:t>,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у складу са чланом 131 ст</w:t>
      </w:r>
      <w:r>
        <w:rPr>
          <w:rFonts w:ascii="Times New Roman" w:hAnsi="Times New Roman" w:cs="Times New Roman"/>
          <w:sz w:val="28"/>
          <w:szCs w:val="28"/>
          <w:lang w:val="sr-Latn-RS"/>
        </w:rPr>
        <w:t>ав 1. Закона о основама система образовања и васпитања (у даљем тексту: Закон) и Статутом Школе, као и друга лица која имају интерес да присуствују седници.</w:t>
      </w:r>
    </w:p>
    <w:p w14:paraId="3444AFD5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Када Наставничко веће даје мишљење у поступку избора директора, седници присуствују сви запослени</w:t>
      </w:r>
      <w:r>
        <w:rPr>
          <w:rFonts w:ascii="Times New Roman" w:hAnsi="Times New Roman" w:cs="Times New Roman"/>
          <w:sz w:val="28"/>
          <w:szCs w:val="28"/>
          <w:lang w:val="hr-HR"/>
        </w:rPr>
        <w:t>,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који се изјашњавају о свим кандидатима тајним изјашњавањем.</w:t>
      </w:r>
    </w:p>
    <w:p w14:paraId="4A1A43D6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CA95131" w14:textId="77777777" w:rsidR="00000000" w:rsidRDefault="00AD7FAA">
      <w:pPr>
        <w:pStyle w:val="podnasl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ПОСЕБНЕ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ОДРЕДБЕ</w:t>
      </w:r>
    </w:p>
    <w:p w14:paraId="369CA695" w14:textId="77777777" w:rsidR="00000000" w:rsidRDefault="00AD7FAA">
      <w:pPr>
        <w:pStyle w:val="podnasl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Надлежност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 xml:space="preserve"> Наставничког већа</w:t>
      </w:r>
    </w:p>
    <w:p w14:paraId="32AF7D9E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72E7EC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Наставничко веће обавља послове утврђене Законом и Статутом Школе, а посебно:</w:t>
      </w:r>
    </w:p>
    <w:p w14:paraId="00381431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стара се о </w:t>
      </w:r>
      <w:r>
        <w:rPr>
          <w:rFonts w:ascii="Times New Roman" w:hAnsi="Times New Roman" w:cs="Times New Roman"/>
          <w:sz w:val="28"/>
          <w:szCs w:val="28"/>
          <w:lang w:val="sr-Cyrl-CS"/>
        </w:rPr>
        <w:t>обезбеђивању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и унапређивању квалитета образовно-васпитног рада Школе </w:t>
      </w:r>
    </w:p>
    <w:p w14:paraId="026B4BE9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прати остваривање </w:t>
      </w:r>
      <w:r>
        <w:rPr>
          <w:rFonts w:ascii="Times New Roman" w:hAnsi="Times New Roman" w:cs="Times New Roman"/>
          <w:sz w:val="28"/>
          <w:szCs w:val="28"/>
          <w:lang w:val="sr-Cyrl-CS"/>
        </w:rPr>
        <w:t>Ш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колског програма </w:t>
      </w:r>
    </w:p>
    <w:p w14:paraId="694BCE49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Latn-RS"/>
        </w:rPr>
        <w:t>стара се о остваривању циљева и стандарда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образовних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постигнућа </w:t>
      </w:r>
    </w:p>
    <w:p w14:paraId="1C35A7EB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стара се о развоју компетенција </w:t>
      </w:r>
    </w:p>
    <w:p w14:paraId="51779B04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Latn-RS"/>
        </w:rPr>
        <w:t>вреднује резултате рада наставника, васпитача и стручног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сарадника</w:t>
      </w:r>
    </w:p>
    <w:p w14:paraId="7482CE94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Latn-RS"/>
        </w:rPr>
        <w:t>прати и утврђуј</w:t>
      </w:r>
      <w:r>
        <w:rPr>
          <w:rFonts w:ascii="Times New Roman" w:hAnsi="Times New Roman" w:cs="Times New Roman"/>
          <w:sz w:val="28"/>
          <w:szCs w:val="28"/>
          <w:lang w:val="hr-HR"/>
        </w:rPr>
        <w:t>е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резултате рада ученика и одраслих </w:t>
      </w:r>
    </w:p>
    <w:p w14:paraId="593BF3B5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Latn-RS"/>
        </w:rPr>
        <w:t>предузима мере за јединствен и усклађен рад са децом, ученицима и одраслима у процесу образовања и васпитања и</w:t>
      </w:r>
    </w:p>
    <w:p w14:paraId="6C014EFA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решава друга стручна питања образовно-васпитног рада. </w:t>
      </w:r>
    </w:p>
    <w:p w14:paraId="093FC010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Наставничко веће одлу</w:t>
      </w:r>
      <w:r>
        <w:rPr>
          <w:rFonts w:ascii="Times New Roman" w:hAnsi="Times New Roman" w:cs="Times New Roman"/>
          <w:sz w:val="28"/>
          <w:szCs w:val="28"/>
          <w:lang w:val="sr-Latn-RS"/>
        </w:rPr>
        <w:t>чује и о другим питањима:</w:t>
      </w:r>
    </w:p>
    <w:p w14:paraId="6DB7E75F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изјашњава се о кандидатима за директора Школе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 посебној седници којој присуствују сви запослени</w:t>
      </w:r>
    </w:p>
    <w:p w14:paraId="4334253E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предлаже кандидата за члана Школског одбора из реда запослених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чланова</w:t>
      </w:r>
    </w:p>
    <w:p w14:paraId="42858D92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– утврђује успех ученика на крају првог полугодишта и на </w:t>
      </w:r>
      <w:r>
        <w:rPr>
          <w:rFonts w:ascii="Times New Roman" w:hAnsi="Times New Roman" w:cs="Times New Roman"/>
          <w:sz w:val="28"/>
          <w:szCs w:val="28"/>
          <w:lang w:val="sr-Latn-RS"/>
        </w:rPr>
        <w:t>крају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другог полугодишта, односно на крају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школске године</w:t>
      </w:r>
    </w:p>
    <w:p w14:paraId="1894EFE9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изриче похвале и награде ученицима</w:t>
      </w:r>
    </w:p>
    <w:p w14:paraId="24C47744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– врши избор </w:t>
      </w:r>
      <w:r>
        <w:rPr>
          <w:rFonts w:ascii="Times New Roman" w:hAnsi="Times New Roman" w:cs="Times New Roman"/>
          <w:sz w:val="28"/>
          <w:szCs w:val="28"/>
          <w:lang w:val="sr-Cyrl-CS"/>
        </w:rPr>
        <w:t>Ученика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генерације</w:t>
      </w:r>
    </w:p>
    <w:p w14:paraId="20203955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– упућује ученике на полагање разредних, поправних и </w:t>
      </w:r>
      <w:r>
        <w:rPr>
          <w:rFonts w:ascii="Times New Roman" w:hAnsi="Times New Roman" w:cs="Times New Roman"/>
          <w:sz w:val="28"/>
          <w:szCs w:val="28"/>
          <w:lang w:val="sr-Cyrl-CS"/>
        </w:rPr>
        <w:t>завршног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испита</w:t>
      </w:r>
      <w:r>
        <w:rPr>
          <w:rFonts w:ascii="Times New Roman" w:hAnsi="Times New Roman" w:cs="Times New Roman"/>
          <w:sz w:val="28"/>
          <w:szCs w:val="28"/>
          <w:lang w:val="sr-Cyrl-CS"/>
        </w:rPr>
        <w:t>, и других испита које Школа организује</w:t>
      </w:r>
    </w:p>
    <w:p w14:paraId="0F442C40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-верификује резултате ученика са разредних, поправних и завршног испита, и других испита које Школа организује</w:t>
      </w:r>
    </w:p>
    <w:p w14:paraId="456259D5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утврђује мере појачаног васпитног рада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према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ученику који чини повреде понашања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повреде забрана</w:t>
      </w:r>
      <w:r>
        <w:rPr>
          <w:rFonts w:ascii="Times New Roman" w:hAnsi="Times New Roman" w:cs="Times New Roman"/>
          <w:sz w:val="28"/>
          <w:szCs w:val="28"/>
          <w:lang w:val="hr-HR"/>
        </w:rPr>
        <w:t>,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пре </w:t>
      </w:r>
      <w:r>
        <w:rPr>
          <w:rFonts w:ascii="Times New Roman" w:hAnsi="Times New Roman" w:cs="Times New Roman"/>
          <w:sz w:val="28"/>
          <w:szCs w:val="28"/>
          <w:lang w:val="sr-Latn-RS"/>
        </w:rPr>
        <w:t>изрицања васпитно-дисциплинске мере, са циљем дефинисања и пружања подршке ученику у вези са променом његовог понашања</w:t>
      </w:r>
    </w:p>
    <w:p w14:paraId="691D1E43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изриче васпитно-дисциплинске мере ученицима из своје надлежности</w:t>
      </w:r>
      <w:r>
        <w:rPr>
          <w:rFonts w:ascii="Times New Roman" w:hAnsi="Times New Roman" w:cs="Times New Roman"/>
          <w:sz w:val="28"/>
          <w:szCs w:val="28"/>
          <w:lang w:val="sr-Cyrl-CS"/>
        </w:rPr>
        <w:t>, а након спроведеног васпитно-дисциплинског поступка</w:t>
      </w:r>
    </w:p>
    <w:p w14:paraId="1D1EE109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– одлучује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sr-Latn-RS"/>
        </w:rPr>
        <w:t>о др</w:t>
      </w:r>
      <w:r>
        <w:rPr>
          <w:rFonts w:ascii="Times New Roman" w:hAnsi="Times New Roman" w:cs="Times New Roman"/>
          <w:sz w:val="28"/>
          <w:szCs w:val="28"/>
          <w:lang w:val="sr-Latn-RS"/>
        </w:rPr>
        <w:t>угим питањима на иницијативу и предлог Савета родитеља, стручних већа, тимова, директора и сл.</w:t>
      </w:r>
    </w:p>
    <w:p w14:paraId="44ABD0F0" w14:textId="77777777" w:rsidR="00000000" w:rsidRDefault="00AD7FAA">
      <w:pPr>
        <w:pStyle w:val="podnasl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Припремање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 xml:space="preserve"> седница</w:t>
      </w:r>
    </w:p>
    <w:p w14:paraId="0E7B69A6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Члан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2F90AC58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</w:t>
      </w:r>
      <w:r>
        <w:rPr>
          <w:rFonts w:ascii="Times New Roman" w:hAnsi="Times New Roman" w:cs="Times New Roman"/>
          <w:sz w:val="28"/>
          <w:szCs w:val="28"/>
          <w:lang w:val="sr-Latn-RS"/>
        </w:rPr>
        <w:t>невн</w:t>
      </w: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ред седнице припрема директор Школе.</w:t>
      </w:r>
    </w:p>
    <w:p w14:paraId="5C3077CB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lastRenderedPageBreak/>
        <w:t>При састављању дневног реда и припрем</w:t>
      </w:r>
      <w:r>
        <w:rPr>
          <w:rFonts w:ascii="Times New Roman" w:hAnsi="Times New Roman" w:cs="Times New Roman"/>
          <w:sz w:val="28"/>
          <w:szCs w:val="28"/>
          <w:lang w:val="hr-HR"/>
        </w:rPr>
        <w:t>е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материјала за седнице Наставничког већа директор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у помажу помоћник директора, стручни сарадници, руководиоци стручних већа за области предмета, 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sr-Latn-RS"/>
        </w:rPr>
        <w:t>по потреби и остали чланови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запослени</w:t>
      </w:r>
      <w:r>
        <w:rPr>
          <w:rFonts w:ascii="Times New Roman" w:hAnsi="Times New Roman" w:cs="Times New Roman"/>
          <w:sz w:val="28"/>
          <w:szCs w:val="28"/>
          <w:lang w:val="sr-Latn-RS"/>
        </w:rPr>
        <w:t>, секретар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Школе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дипломирани економиста за финансијско-рачуноводствене послове.</w:t>
      </w:r>
    </w:p>
    <w:p w14:paraId="4A70A00E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B915D8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При састављању дневног реда ди</w:t>
      </w:r>
      <w:r>
        <w:rPr>
          <w:rFonts w:ascii="Times New Roman" w:hAnsi="Times New Roman" w:cs="Times New Roman"/>
          <w:sz w:val="28"/>
          <w:szCs w:val="28"/>
          <w:lang w:val="sr-Latn-RS"/>
        </w:rPr>
        <w:t>ректор посебно води рачуна о следећем:</w:t>
      </w:r>
    </w:p>
    <w:p w14:paraId="2087FABA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да се у дневни ред унесу првенствено она питања која по Закону и Статуту спадају у надлежност Наставничког већа, а остала питања само ако за то постоје оправдане потребе, односно по налогу Школског одбора 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предлогу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Савета родитеља</w:t>
      </w:r>
    </w:p>
    <w:p w14:paraId="1BAA83B2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– да се у дневни ред првенствено уврсте она питања која су у моменту одржавања седнице најактуелнија за рад Наставничког већа и </w:t>
      </w:r>
      <w:r>
        <w:rPr>
          <w:rFonts w:ascii="Times New Roman" w:hAnsi="Times New Roman" w:cs="Times New Roman"/>
          <w:sz w:val="28"/>
          <w:szCs w:val="28"/>
          <w:lang w:val="hr-HR"/>
        </w:rPr>
        <w:t>Ш</w:t>
      </w:r>
      <w:r>
        <w:rPr>
          <w:rFonts w:ascii="Times New Roman" w:hAnsi="Times New Roman" w:cs="Times New Roman"/>
          <w:sz w:val="28"/>
          <w:szCs w:val="28"/>
          <w:lang w:val="sr-Latn-RS"/>
        </w:rPr>
        <w:t>коле у целини</w:t>
      </w:r>
    </w:p>
    <w:p w14:paraId="778AFA22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– да дневни ред не буде сувише обиман да би се све предложене тачке дневног реда могле обрадити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на тој седници и 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да би се </w:t>
      </w:r>
      <w:r>
        <w:rPr>
          <w:rFonts w:ascii="Times New Roman" w:hAnsi="Times New Roman" w:cs="Times New Roman"/>
          <w:sz w:val="28"/>
          <w:szCs w:val="28"/>
          <w:lang w:val="sr-Latn-RS"/>
        </w:rPr>
        <w:t>по њима доне</w:t>
      </w:r>
      <w:r>
        <w:rPr>
          <w:rFonts w:ascii="Times New Roman" w:hAnsi="Times New Roman" w:cs="Times New Roman"/>
          <w:sz w:val="28"/>
          <w:szCs w:val="28"/>
          <w:lang w:val="hr-HR"/>
        </w:rPr>
        <w:t>ле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одговарајуће одлуке и</w:t>
      </w:r>
    </w:p>
    <w:p w14:paraId="29AAEC94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да по свим тачкама дневног реда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евентуално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одреди известиоце, како би рад седнице био ефикаснији.</w:t>
      </w:r>
    </w:p>
    <w:p w14:paraId="1D42B7EB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967728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Након одређивања дневног реда седнице</w:t>
      </w:r>
      <w:r>
        <w:rPr>
          <w:rFonts w:ascii="Times New Roman" w:hAnsi="Times New Roman" w:cs="Times New Roman"/>
          <w:sz w:val="28"/>
          <w:szCs w:val="28"/>
          <w:lang w:val="hr-HR"/>
        </w:rPr>
        <w:t>,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просторије </w:t>
      </w:r>
      <w:r>
        <w:rPr>
          <w:rFonts w:ascii="Times New Roman" w:hAnsi="Times New Roman" w:cs="Times New Roman"/>
          <w:sz w:val="28"/>
          <w:szCs w:val="28"/>
          <w:lang w:val="sr-Latn-RS"/>
        </w:rPr>
        <w:t>у којој ће се одржати седница и времена почетка рада седнице, израђује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се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обавештење - позив за седницу. За поједине тачке дневног реда припрема се материјал или његов извод у случају кад је материјал опширан.</w:t>
      </w:r>
    </w:p>
    <w:p w14:paraId="5E6609A1" w14:textId="77777777" w:rsidR="00000000" w:rsidRDefault="00AD7FAA">
      <w:pPr>
        <w:pStyle w:val="podnasl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Сазивање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 xml:space="preserve"> седница</w:t>
      </w:r>
    </w:p>
    <w:p w14:paraId="0B8C4600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61FAE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Седнице </w:t>
      </w:r>
      <w:r>
        <w:rPr>
          <w:rFonts w:ascii="Times New Roman" w:hAnsi="Times New Roman" w:cs="Times New Roman"/>
          <w:sz w:val="28"/>
          <w:szCs w:val="28"/>
          <w:lang w:val="sr-Cyrl-CS"/>
        </w:rPr>
        <w:t>Наставничког већа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сазива директор Школе, а у његовом одсуству помоћник директора или лице ко</w:t>
      </w:r>
      <w:r>
        <w:rPr>
          <w:rFonts w:ascii="Times New Roman" w:hAnsi="Times New Roman" w:cs="Times New Roman"/>
          <w:sz w:val="28"/>
          <w:szCs w:val="28"/>
          <w:lang w:val="hr-HR"/>
        </w:rPr>
        <w:t>је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одреди директор Школе.</w:t>
      </w:r>
    </w:p>
    <w:p w14:paraId="2BDA1A19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Седнице Наставничког већа одржавају се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ван радног времена</w:t>
      </w:r>
      <w:r>
        <w:rPr>
          <w:rFonts w:ascii="Times New Roman" w:hAnsi="Times New Roman" w:cs="Times New Roman"/>
          <w:sz w:val="28"/>
          <w:szCs w:val="28"/>
          <w:lang w:val="sr-Cyrl-CS"/>
        </w:rPr>
        <w:t>, или између две смене уколико је то могуће.</w:t>
      </w:r>
    </w:p>
    <w:p w14:paraId="6927FA49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Наставничко веће може одржавати редо</w:t>
      </w:r>
      <w:r>
        <w:rPr>
          <w:rFonts w:ascii="Times New Roman" w:hAnsi="Times New Roman" w:cs="Times New Roman"/>
          <w:sz w:val="28"/>
          <w:szCs w:val="28"/>
          <w:lang w:val="sr-Latn-RS"/>
        </w:rPr>
        <w:t>вне и ванредне седнице.</w:t>
      </w:r>
    </w:p>
    <w:p w14:paraId="3DB9AE1E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При сазивању седнице обавезно се објављује и дневн</w:t>
      </w: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ред, који се објављује на огласној табли Школе.</w:t>
      </w:r>
    </w:p>
    <w:p w14:paraId="17598872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D44532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lastRenderedPageBreak/>
        <w:t xml:space="preserve">Редовне седнице </w:t>
      </w:r>
      <w:r>
        <w:rPr>
          <w:rFonts w:ascii="Times New Roman" w:hAnsi="Times New Roman" w:cs="Times New Roman"/>
          <w:sz w:val="28"/>
          <w:szCs w:val="28"/>
          <w:lang w:val="sr-Cyrl-CS"/>
        </w:rPr>
        <w:t>Наставничког већа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сазивају се најмање </w:t>
      </w:r>
      <w:r>
        <w:rPr>
          <w:rFonts w:ascii="Times New Roman" w:hAnsi="Times New Roman" w:cs="Times New Roman"/>
          <w:sz w:val="28"/>
          <w:szCs w:val="28"/>
          <w:lang w:val="sr-Cyrl-CS"/>
        </w:rPr>
        <w:t>три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дана пре одржавања седнице. Ванредне седнице могу се заказати нај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мање 24 часа пре одржавања седнице. </w:t>
      </w:r>
    </w:p>
    <w:p w14:paraId="4A6F6974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Хитне седнице се заказују телефоном, путем електронске поште или на други погодан начин који обезбеђује сигурно достављање позива за седницу.</w:t>
      </w:r>
    </w:p>
    <w:p w14:paraId="2F2D5C43" w14:textId="77777777" w:rsidR="00000000" w:rsidRDefault="00AD7FAA">
      <w:pPr>
        <w:pStyle w:val="podnasl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4. Рад на седницама Наставничког већа</w:t>
      </w:r>
    </w:p>
    <w:p w14:paraId="7A393700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Члан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7FFFF1D5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Директор Школе, односно његов </w:t>
      </w:r>
      <w:r>
        <w:rPr>
          <w:rFonts w:ascii="Times New Roman" w:hAnsi="Times New Roman" w:cs="Times New Roman"/>
          <w:sz w:val="28"/>
          <w:szCs w:val="28"/>
          <w:lang w:val="sr-Latn-RS"/>
        </w:rPr>
        <w:t>помоћник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који руководи радом седнице Наставничког већа, стара се да се рад на седници правилно одвија и одржава ред на седници.</w:t>
      </w:r>
    </w:p>
    <w:p w14:paraId="18ED7BE1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Директор има следећа права и дужности:</w:t>
      </w:r>
    </w:p>
    <w:p w14:paraId="69B6382F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– стара се да се рад на седници </w:t>
      </w:r>
      <w:r>
        <w:rPr>
          <w:rFonts w:ascii="Times New Roman" w:hAnsi="Times New Roman" w:cs="Times New Roman"/>
          <w:sz w:val="28"/>
          <w:szCs w:val="28"/>
          <w:lang w:val="sr-Cyrl-CS"/>
        </w:rPr>
        <w:t>Наставничког већа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одвија према утврђеном дневном реду</w:t>
      </w:r>
    </w:p>
    <w:p w14:paraId="0E964DED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sr-Latn-RS"/>
        </w:rPr>
        <w:t>даје реч члановима и осталим учесницима на седници Наставничког већа</w:t>
      </w:r>
    </w:p>
    <w:p w14:paraId="37383153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одобрава у оправданим случајевима напуштање седнице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појединим члановима</w:t>
      </w:r>
      <w:r>
        <w:rPr>
          <w:rFonts w:ascii="Times New Roman" w:hAnsi="Times New Roman" w:cs="Times New Roman"/>
          <w:sz w:val="28"/>
          <w:szCs w:val="28"/>
          <w:lang w:val="hr-HR"/>
        </w:rPr>
        <w:t>,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под условом да то не ремети рад Наставничког већа</w:t>
      </w:r>
    </w:p>
    <w:p w14:paraId="01C907C9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потписује донете одлуке, препоруке и мишљења кој</w:t>
      </w:r>
      <w:r>
        <w:rPr>
          <w:rFonts w:ascii="Times New Roman" w:hAnsi="Times New Roman" w:cs="Times New Roman"/>
          <w:sz w:val="28"/>
          <w:szCs w:val="28"/>
          <w:lang w:val="hr-HR"/>
        </w:rPr>
        <w:t>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доноси Нас</w:t>
      </w:r>
      <w:r>
        <w:rPr>
          <w:rFonts w:ascii="Times New Roman" w:hAnsi="Times New Roman" w:cs="Times New Roman"/>
          <w:sz w:val="28"/>
          <w:szCs w:val="28"/>
          <w:lang w:val="sr-Latn-RS"/>
        </w:rPr>
        <w:t>тавничко веће</w:t>
      </w:r>
    </w:p>
    <w:p w14:paraId="183C5A34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врши и друге послове у складу с одговарајућим важећим прописима, одредбама Статута и другим општим актима Школе.</w:t>
      </w:r>
    </w:p>
    <w:p w14:paraId="5E5D2880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Члан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36E79C67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Седницама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Наставничког већа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обавезно присуствују сви чланови Наставничког већа. </w:t>
      </w:r>
    </w:p>
    <w:p w14:paraId="6E67F674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Уколико су поједини чланови спречени </w:t>
      </w:r>
      <w:r>
        <w:rPr>
          <w:rFonts w:ascii="Times New Roman" w:hAnsi="Times New Roman" w:cs="Times New Roman"/>
          <w:sz w:val="28"/>
          <w:szCs w:val="28"/>
          <w:lang w:val="sr-Latn-RS"/>
        </w:rPr>
        <w:t>да седници присуствују, дужни су да о разлозима своје спречености благовремено обавесте директора, односно помоћника директора.</w:t>
      </w:r>
    </w:p>
    <w:p w14:paraId="2566B495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Члан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702A7618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Сваки члан Наставничког већа има право да предложи измене и допуне дневног реда, о којима се мора одлучити пре преласка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на дневни ред.</w:t>
      </w:r>
    </w:p>
    <w:p w14:paraId="280158E0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Члан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56BB616A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lastRenderedPageBreak/>
        <w:t xml:space="preserve">Члан Наставничког већа који жели да учествује у дискусији мора претходно 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sr-Latn-RS"/>
        </w:rPr>
        <w:t>затражи одобрење председавајућег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за то. О једном питању члан Наставничког већа може 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sr-Latn-RS"/>
        </w:rPr>
        <w:t>говори највише два пута.</w:t>
      </w:r>
    </w:p>
    <w:p w14:paraId="6D9509C1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Члан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09A420AF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Након отварања седнице председавајући констатује да ли постоји кворум за рад седнице. Ако је 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sr-Latn-RS"/>
        </w:rPr>
        <w:t>седници присутно више од половине чланова Наставничког већа</w:t>
      </w:r>
      <w:r>
        <w:rPr>
          <w:rFonts w:ascii="Times New Roman" w:hAnsi="Times New Roman" w:cs="Times New Roman"/>
          <w:sz w:val="28"/>
          <w:szCs w:val="28"/>
          <w:lang w:val="hr-HR"/>
        </w:rPr>
        <w:t>,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сматра се да постоји довољан број за пуноважно одлучивање.</w:t>
      </w:r>
    </w:p>
    <w:p w14:paraId="78869EE1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У случају да је присутан мањи број, пред</w:t>
      </w:r>
      <w:r>
        <w:rPr>
          <w:rFonts w:ascii="Times New Roman" w:hAnsi="Times New Roman" w:cs="Times New Roman"/>
          <w:sz w:val="28"/>
          <w:szCs w:val="28"/>
          <w:lang w:val="sr-Latn-RS"/>
        </w:rPr>
        <w:t>седавајући одлаже седницу.</w:t>
      </w:r>
    </w:p>
    <w:p w14:paraId="5F8A1E9D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17.</w:t>
      </w:r>
    </w:p>
    <w:p w14:paraId="50C5570F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Прва тачка дневног реда је усвајање записника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или извода из записника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претходне седнице.</w:t>
      </w:r>
    </w:p>
    <w:p w14:paraId="3DA9B51D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Записник се усваја након читања истог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или извода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од стране лица које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је </w:t>
      </w:r>
      <w:r>
        <w:rPr>
          <w:rFonts w:ascii="Times New Roman" w:hAnsi="Times New Roman" w:cs="Times New Roman"/>
          <w:sz w:val="28"/>
          <w:szCs w:val="28"/>
          <w:lang w:val="sr-Latn-RS"/>
        </w:rPr>
        <w:t>води</w:t>
      </w:r>
      <w:r>
        <w:rPr>
          <w:rFonts w:ascii="Times New Roman" w:hAnsi="Times New Roman" w:cs="Times New Roman"/>
          <w:sz w:val="28"/>
          <w:szCs w:val="28"/>
          <w:lang w:val="sr-Cyrl-CS"/>
        </w:rPr>
        <w:t>ло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записник.</w:t>
      </w:r>
    </w:p>
    <w:p w14:paraId="3295EB22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На записник се могу уложити примедбе. У</w:t>
      </w:r>
      <w:r>
        <w:rPr>
          <w:rFonts w:ascii="Times New Roman" w:hAnsi="Times New Roman" w:cs="Times New Roman"/>
          <w:sz w:val="28"/>
          <w:szCs w:val="28"/>
          <w:lang w:val="sr-Latn-RS"/>
        </w:rPr>
        <w:t>ложене примедбе, са кратким описом, као и име лица које ставља примедбе, уносе се у записник са текуће седнице.</w:t>
      </w:r>
    </w:p>
    <w:p w14:paraId="3C6A49C6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18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9D0346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Наставничког већа има права и дужности:</w:t>
      </w:r>
    </w:p>
    <w:p w14:paraId="2693862C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– да присуствује седници </w:t>
      </w:r>
      <w:r>
        <w:rPr>
          <w:rFonts w:ascii="Times New Roman" w:hAnsi="Times New Roman" w:cs="Times New Roman"/>
          <w:sz w:val="28"/>
          <w:szCs w:val="28"/>
          <w:lang w:val="sr-Cyrl-CS"/>
        </w:rPr>
        <w:t>Наставничког већа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и активно учествује у његовом раду</w:t>
      </w:r>
    </w:p>
    <w:p w14:paraId="048F157D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да у случа</w:t>
      </w:r>
      <w:r>
        <w:rPr>
          <w:rFonts w:ascii="Times New Roman" w:hAnsi="Times New Roman" w:cs="Times New Roman"/>
          <w:sz w:val="28"/>
          <w:szCs w:val="28"/>
          <w:lang w:val="sr-Latn-RS"/>
        </w:rPr>
        <w:t>ју спречености да присуствује седници Наставничког већа, о томе благовремено обавести директора, односно његовог помоћника или накнадно оправда свој изостанак</w:t>
      </w:r>
    </w:p>
    <w:p w14:paraId="0038052D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да на седници Наставничког већа подноси предлоге за доношење одлука, закључака, препорука и миш</w:t>
      </w:r>
      <w:r>
        <w:rPr>
          <w:rFonts w:ascii="Times New Roman" w:hAnsi="Times New Roman" w:cs="Times New Roman"/>
          <w:sz w:val="28"/>
          <w:szCs w:val="28"/>
          <w:lang w:val="sr-Latn-RS"/>
        </w:rPr>
        <w:t>љења</w:t>
      </w:r>
    </w:p>
    <w:p w14:paraId="002B3BA2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остварује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и друга права и дужности кој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проистичу из одредаба Статута и других општих аката Школе.</w:t>
      </w:r>
    </w:p>
    <w:p w14:paraId="159B76BE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Члан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0827246A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Кад се утврди да је поједина тачка дневног реда исцрпљена, чланови Наставничког већа се изјашњавају о предлогу одлуке или закључка.</w:t>
      </w:r>
    </w:p>
    <w:p w14:paraId="60ACBCB2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Одлука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треба да садржи носиоца задатка и рок у коме треба да се реализује.</w:t>
      </w:r>
    </w:p>
    <w:p w14:paraId="5DCFE1EB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lastRenderedPageBreak/>
        <w:t>Члан 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1ADDF3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Гласање је по правилу јавно.</w:t>
      </w:r>
    </w:p>
    <w:p w14:paraId="20C16422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Када Наставничко веће предлаже чланове Школског одбора из реда запослених и када даје мишљење</w:t>
      </w:r>
      <w:r>
        <w:rPr>
          <w:rFonts w:ascii="Times New Roman" w:hAnsi="Times New Roman" w:cs="Times New Roman"/>
          <w:sz w:val="28"/>
          <w:szCs w:val="28"/>
          <w:lang w:val="sr-Cyrl-CS"/>
        </w:rPr>
        <w:t>, односно када се изјашњава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о кандидатима у поступку изб</w:t>
      </w:r>
      <w:r>
        <w:rPr>
          <w:rFonts w:ascii="Times New Roman" w:hAnsi="Times New Roman" w:cs="Times New Roman"/>
          <w:sz w:val="28"/>
          <w:szCs w:val="28"/>
          <w:lang w:val="sr-Latn-RS"/>
        </w:rPr>
        <w:t>ора директора, гласање је тајно</w:t>
      </w:r>
      <w:r>
        <w:rPr>
          <w:rFonts w:ascii="Times New Roman" w:hAnsi="Times New Roman" w:cs="Times New Roman"/>
          <w:sz w:val="28"/>
          <w:szCs w:val="28"/>
          <w:lang w:val="sr-Cyrl-CS"/>
        </w:rPr>
        <w:t>. Пре гласања за чланове Школског одбора, се именује трочлана комисија која ће спровести процедуру тајног гласања путем припремљених гласачких листића у оноликом броју колико има чланова Наставничког већа, унети имена и прези</w:t>
      </w:r>
      <w:r>
        <w:rPr>
          <w:rFonts w:ascii="Times New Roman" w:hAnsi="Times New Roman" w:cs="Times New Roman"/>
          <w:sz w:val="28"/>
          <w:szCs w:val="28"/>
          <w:lang w:val="sr-Cyrl-CS"/>
        </w:rPr>
        <w:t>мена предложених запослених представника у Школском одбору у гласачки листић, пребројати гласове који се убацују у за то припремљену гласачку кутију, саопштити резултате гласања и све то унети у записник.</w:t>
      </w:r>
    </w:p>
    <w:p w14:paraId="362B3050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Изузетно, чланови Наставничког већа могу одлучити д</w:t>
      </w:r>
      <w:r>
        <w:rPr>
          <w:rFonts w:ascii="Times New Roman" w:hAnsi="Times New Roman" w:cs="Times New Roman"/>
          <w:sz w:val="28"/>
          <w:szCs w:val="28"/>
          <w:lang w:val="sr-Latn-RS"/>
        </w:rPr>
        <w:t>а и у другим случајевима гласање о неком питању буде тајно.</w:t>
      </w:r>
    </w:p>
    <w:p w14:paraId="31E93D3D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Наставничко веће одлучује већином гласова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од </w:t>
      </w:r>
      <w:r>
        <w:rPr>
          <w:rFonts w:ascii="Times New Roman" w:hAnsi="Times New Roman" w:cs="Times New Roman"/>
          <w:sz w:val="28"/>
          <w:szCs w:val="28"/>
          <w:lang w:val="sr-Latn-RS"/>
        </w:rPr>
        <w:t>присутних чланова.</w:t>
      </w:r>
    </w:p>
    <w:p w14:paraId="5BDF0E45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Чланови Наставничког већа гласају на тај начин што се изјашњавају </w:t>
      </w:r>
      <w:r>
        <w:rPr>
          <w:rFonts w:ascii="Times New Roman" w:hAnsi="Times New Roman" w:cs="Times New Roman"/>
          <w:sz w:val="28"/>
          <w:szCs w:val="28"/>
          <w:lang w:val="hr-HR"/>
        </w:rPr>
        <w:t>„</w:t>
      </w:r>
      <w:r>
        <w:rPr>
          <w:rFonts w:ascii="Times New Roman" w:hAnsi="Times New Roman" w:cs="Times New Roman"/>
          <w:sz w:val="28"/>
          <w:szCs w:val="28"/>
          <w:lang w:val="sr-Latn-RS"/>
        </w:rPr>
        <w:t>за</w:t>
      </w:r>
      <w:r>
        <w:rPr>
          <w:rFonts w:ascii="Times New Roman" w:hAnsi="Times New Roman" w:cs="Times New Roman"/>
          <w:sz w:val="28"/>
          <w:szCs w:val="28"/>
          <w:lang w:val="hr-HR"/>
        </w:rPr>
        <w:t>”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hr-HR"/>
        </w:rPr>
        <w:t>„</w:t>
      </w:r>
      <w:r>
        <w:rPr>
          <w:rFonts w:ascii="Times New Roman" w:hAnsi="Times New Roman" w:cs="Times New Roman"/>
          <w:sz w:val="28"/>
          <w:szCs w:val="28"/>
          <w:lang w:val="sr-Latn-RS"/>
        </w:rPr>
        <w:t>против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предлога, уздржавају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се од гласања, односно издвајају мишљење. </w:t>
      </w:r>
    </w:p>
    <w:p w14:paraId="1733675A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Јавно гласање се врши дизањем руку. У изузетном случају, кад се жели потпуно сигуран резултат гласања, гласа се путем прозивања чланова, по принципу </w:t>
      </w:r>
      <w:r>
        <w:rPr>
          <w:rFonts w:ascii="Times New Roman" w:hAnsi="Times New Roman" w:cs="Times New Roman"/>
          <w:sz w:val="28"/>
          <w:szCs w:val="28"/>
          <w:lang w:val="hr-HR"/>
        </w:rPr>
        <w:t>„</w:t>
      </w:r>
      <w:r>
        <w:rPr>
          <w:rFonts w:ascii="Times New Roman" w:hAnsi="Times New Roman" w:cs="Times New Roman"/>
          <w:sz w:val="28"/>
          <w:szCs w:val="28"/>
          <w:lang w:val="sr-Latn-RS"/>
        </w:rPr>
        <w:t>за</w:t>
      </w:r>
      <w:r>
        <w:rPr>
          <w:rFonts w:ascii="Times New Roman" w:hAnsi="Times New Roman" w:cs="Times New Roman"/>
          <w:sz w:val="28"/>
          <w:szCs w:val="28"/>
          <w:lang w:val="hr-HR"/>
        </w:rPr>
        <w:t>”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hr-HR"/>
        </w:rPr>
        <w:t>„</w:t>
      </w:r>
      <w:r>
        <w:rPr>
          <w:rFonts w:ascii="Times New Roman" w:hAnsi="Times New Roman" w:cs="Times New Roman"/>
          <w:sz w:val="28"/>
          <w:szCs w:val="28"/>
          <w:lang w:val="sr-Latn-RS"/>
        </w:rPr>
        <w:t>против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”. </w:t>
      </w:r>
    </w:p>
    <w:p w14:paraId="2A10ABF5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У случају да је број гласова </w:t>
      </w:r>
      <w:r>
        <w:rPr>
          <w:rFonts w:ascii="Times New Roman" w:hAnsi="Times New Roman" w:cs="Times New Roman"/>
          <w:sz w:val="28"/>
          <w:szCs w:val="28"/>
          <w:lang w:val="hr-HR"/>
        </w:rPr>
        <w:t>„</w:t>
      </w:r>
      <w:r>
        <w:rPr>
          <w:rFonts w:ascii="Times New Roman" w:hAnsi="Times New Roman" w:cs="Times New Roman"/>
          <w:sz w:val="28"/>
          <w:szCs w:val="28"/>
          <w:lang w:val="sr-Latn-RS"/>
        </w:rPr>
        <w:t>за</w:t>
      </w:r>
      <w:r>
        <w:rPr>
          <w:rFonts w:ascii="Times New Roman" w:hAnsi="Times New Roman" w:cs="Times New Roman"/>
          <w:sz w:val="28"/>
          <w:szCs w:val="28"/>
          <w:lang w:val="hr-HR"/>
        </w:rPr>
        <w:t>”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hr-HR"/>
        </w:rPr>
        <w:t>„</w:t>
      </w:r>
      <w:r>
        <w:rPr>
          <w:rFonts w:ascii="Times New Roman" w:hAnsi="Times New Roman" w:cs="Times New Roman"/>
          <w:sz w:val="28"/>
          <w:szCs w:val="28"/>
          <w:lang w:val="sr-Latn-RS"/>
        </w:rPr>
        <w:t>против</w:t>
      </w:r>
      <w:r>
        <w:rPr>
          <w:rFonts w:ascii="Times New Roman" w:hAnsi="Times New Roman" w:cs="Times New Roman"/>
          <w:sz w:val="28"/>
          <w:szCs w:val="28"/>
          <w:lang w:val="hr-HR"/>
        </w:rPr>
        <w:t>”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исти, гласање се понавља, па ако стање у броју гласова буде исто, председавајући одлаже седницу. Нова седница заказује се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у најкраћем могућем року.</w:t>
      </w:r>
    </w:p>
    <w:p w14:paraId="5CA19BB0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EDE85EE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C4D0E0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У случају тајног гласања, гласа се гласачким листићима.</w:t>
      </w:r>
    </w:p>
    <w:p w14:paraId="0E8E2447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Резултат гласања утврђује председавајући </w:t>
      </w:r>
      <w:r>
        <w:rPr>
          <w:rFonts w:ascii="Times New Roman" w:hAnsi="Times New Roman" w:cs="Times New Roman"/>
          <w:sz w:val="28"/>
          <w:szCs w:val="28"/>
          <w:lang w:val="sr-Latn-RS"/>
        </w:rPr>
        <w:t>и два члана кој</w:t>
      </w:r>
      <w:r>
        <w:rPr>
          <w:rFonts w:ascii="Times New Roman" w:hAnsi="Times New Roman" w:cs="Times New Roman"/>
          <w:sz w:val="28"/>
          <w:szCs w:val="28"/>
          <w:lang w:val="hr-HR"/>
        </w:rPr>
        <w:t>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изабере Наставничко веће.</w:t>
      </w:r>
    </w:p>
    <w:p w14:paraId="7E1277DA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8CF203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Наставничко веће може 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одлучи да се седница прекине ако се утврди да не могу 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sr-Latn-RS"/>
        </w:rPr>
        <w:t>се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размотр</w:t>
      </w:r>
      <w:r>
        <w:rPr>
          <w:rFonts w:ascii="Times New Roman" w:hAnsi="Times New Roman" w:cs="Times New Roman"/>
          <w:sz w:val="28"/>
          <w:szCs w:val="28"/>
          <w:lang w:val="hr-HR"/>
        </w:rPr>
        <w:t>е с</w:t>
      </w:r>
      <w:r>
        <w:rPr>
          <w:rFonts w:ascii="Times New Roman" w:hAnsi="Times New Roman" w:cs="Times New Roman"/>
          <w:sz w:val="28"/>
          <w:szCs w:val="28"/>
          <w:lang w:val="sr-Latn-RS"/>
        </w:rPr>
        <w:t>ва питања предвиђена дневним редом. У том случају одмах се одређује дан за одржавање наставка седнице.</w:t>
      </w:r>
    </w:p>
    <w:p w14:paraId="2B2D34D5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509DC2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Председавајући има искључиво право одржавања реда на седницама.</w:t>
      </w:r>
    </w:p>
    <w:p w14:paraId="2FC0CECE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lastRenderedPageBreak/>
        <w:t>Због повреде реда на седницама могу се изрећи следеће мере: усмена опомена, писмена опомена унета у записник, одузимање речи и удаљавање са седнице.</w:t>
      </w:r>
    </w:p>
    <w:p w14:paraId="12CA7893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Мере усмена опомена, писмена опоме</w:t>
      </w:r>
      <w:r>
        <w:rPr>
          <w:rFonts w:ascii="Times New Roman" w:hAnsi="Times New Roman" w:cs="Times New Roman"/>
          <w:sz w:val="28"/>
          <w:szCs w:val="28"/>
          <w:lang w:val="sr-Latn-RS"/>
        </w:rPr>
        <w:t>на унета у записник и одузимање речи изриче председавајући, а меру удаљавање са седнице изриче Наставничко веће на предлог председавајућег.</w:t>
      </w:r>
    </w:p>
    <w:p w14:paraId="7C80690E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Члан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654B2D21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Усмена опомена изриче се члану који својим понашањем на седници нарушава ред и одредбе овог </w:t>
      </w: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>
        <w:rPr>
          <w:rFonts w:ascii="Times New Roman" w:hAnsi="Times New Roman" w:cs="Times New Roman"/>
          <w:sz w:val="28"/>
          <w:szCs w:val="28"/>
          <w:lang w:val="sr-Latn-RS"/>
        </w:rPr>
        <w:t>ословника.</w:t>
      </w:r>
    </w:p>
    <w:p w14:paraId="100F2C53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Нар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ушавање реда и одредаба овог </w:t>
      </w: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>
        <w:rPr>
          <w:rFonts w:ascii="Times New Roman" w:hAnsi="Times New Roman" w:cs="Times New Roman"/>
          <w:sz w:val="28"/>
          <w:szCs w:val="28"/>
          <w:lang w:val="sr-Latn-RS"/>
        </w:rPr>
        <w:t>ословника може да буде:</w:t>
      </w:r>
    </w:p>
    <w:p w14:paraId="31241DC2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учешће у дискусији пре добијања речи</w:t>
      </w:r>
    </w:p>
    <w:p w14:paraId="51965864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дискусија о питању које није на дневном реду</w:t>
      </w:r>
    </w:p>
    <w:p w14:paraId="0FC9E805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прекидање другог дискутанта у излагању, добацивање и ометање</w:t>
      </w:r>
    </w:p>
    <w:p w14:paraId="4FD6CCAD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– недолично и непристојно понашање, вређање </w:t>
      </w:r>
      <w:r>
        <w:rPr>
          <w:rFonts w:ascii="Times New Roman" w:hAnsi="Times New Roman" w:cs="Times New Roman"/>
          <w:sz w:val="28"/>
          <w:szCs w:val="28"/>
          <w:lang w:val="sr-Latn-RS"/>
        </w:rPr>
        <w:t>присутних и сл.</w:t>
      </w:r>
    </w:p>
    <w:p w14:paraId="7E76DFE9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Писмена опомена унета у записник изриче се члану који и после изречене усмене опомене настави да нарушава ред и одредбе овог </w:t>
      </w: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>
        <w:rPr>
          <w:rFonts w:ascii="Times New Roman" w:hAnsi="Times New Roman" w:cs="Times New Roman"/>
          <w:sz w:val="28"/>
          <w:szCs w:val="28"/>
          <w:lang w:val="sr-Latn-RS"/>
        </w:rPr>
        <w:t>ословника.</w:t>
      </w:r>
    </w:p>
    <w:p w14:paraId="3178F065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Мера одузимања речи изриче се члану који нарушава ред, а већ је два пута био опоменут.</w:t>
      </w:r>
    </w:p>
    <w:p w14:paraId="07AB2B2F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Мера удаљења са </w:t>
      </w:r>
      <w:r>
        <w:rPr>
          <w:rFonts w:ascii="Times New Roman" w:hAnsi="Times New Roman" w:cs="Times New Roman"/>
          <w:sz w:val="28"/>
          <w:szCs w:val="28"/>
          <w:lang w:val="sr-Latn-RS"/>
        </w:rPr>
        <w:t>седнице изриче се члану који:</w:t>
      </w:r>
    </w:p>
    <w:p w14:paraId="4CA47168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– вређа и </w:t>
      </w:r>
      <w:r>
        <w:rPr>
          <w:rFonts w:ascii="Times New Roman" w:hAnsi="Times New Roman" w:cs="Times New Roman"/>
          <w:sz w:val="28"/>
          <w:szCs w:val="28"/>
          <w:lang w:val="sr-Cyrl-CS"/>
        </w:rPr>
        <w:t>омаловажава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друге чланове или друга присутна лица</w:t>
      </w:r>
    </w:p>
    <w:p w14:paraId="5B9F799F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не поштује изречену меру одузимања речи</w:t>
      </w:r>
    </w:p>
    <w:p w14:paraId="1009B69C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својим понашањем онемогућава несметано одржавање седнице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14:paraId="5FAF3D16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25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C75A98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Мера удаљења са седнице може се изрећи и без претходно </w:t>
      </w:r>
      <w:r>
        <w:rPr>
          <w:rFonts w:ascii="Times New Roman" w:hAnsi="Times New Roman" w:cs="Times New Roman"/>
          <w:sz w:val="28"/>
          <w:szCs w:val="28"/>
          <w:lang w:val="sr-Latn-RS"/>
        </w:rPr>
        <w:t>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</w:p>
    <w:p w14:paraId="5AEB5EBF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Одлука о изрицању мере удаљења са седнице доноси се јавним гласањем и </w:t>
      </w:r>
      <w:r>
        <w:rPr>
          <w:rFonts w:ascii="Times New Roman" w:hAnsi="Times New Roman" w:cs="Times New Roman"/>
          <w:sz w:val="28"/>
          <w:szCs w:val="28"/>
          <w:lang w:val="sr-Cyrl-CS"/>
        </w:rPr>
        <w:t>важи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само за седницу на којој је изречен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а. </w:t>
      </w:r>
    </w:p>
    <w:p w14:paraId="129EA3F3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који је удаљен са седнице, дужан је да одмах напусти седницу.</w:t>
      </w:r>
    </w:p>
    <w:p w14:paraId="6B045D98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Лица која присуствују седници, а нису чланови Наставничког већа, могу се</w:t>
      </w:r>
      <w:r>
        <w:rPr>
          <w:rFonts w:ascii="Times New Roman" w:hAnsi="Times New Roman" w:cs="Times New Roman"/>
          <w:sz w:val="28"/>
          <w:szCs w:val="28"/>
          <w:lang w:val="hr-HR"/>
        </w:rPr>
        <w:t>,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због нарушавања реда, после само једне опомене удаљити са седнице.</w:t>
      </w:r>
    </w:p>
    <w:p w14:paraId="21877287" w14:textId="77777777" w:rsidR="00000000" w:rsidRDefault="00AD7FAA">
      <w:pPr>
        <w:pStyle w:val="podnasl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Вођење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 xml:space="preserve"> записник</w:t>
      </w:r>
      <w:r>
        <w:rPr>
          <w:rFonts w:ascii="Times New Roman" w:hAnsi="Times New Roman" w:cs="Times New Roman"/>
          <w:sz w:val="28"/>
          <w:szCs w:val="28"/>
          <w:lang w:val="hr-HR"/>
        </w:rPr>
        <w:t>а</w:t>
      </w:r>
    </w:p>
    <w:p w14:paraId="64416481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Члан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3BB9A34C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lastRenderedPageBreak/>
        <w:t>На свакој седни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ци </w:t>
      </w:r>
      <w:r>
        <w:rPr>
          <w:rFonts w:ascii="Times New Roman" w:hAnsi="Times New Roman" w:cs="Times New Roman"/>
          <w:sz w:val="28"/>
          <w:szCs w:val="28"/>
          <w:lang w:val="sr-Cyrl-CS"/>
        </w:rPr>
        <w:t>Наставничког већа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води се записник који обавезно садржи:</w:t>
      </w:r>
    </w:p>
    <w:p w14:paraId="5BBA6CCE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место, датум и време одржавања</w:t>
      </w:r>
    </w:p>
    <w:p w14:paraId="19ECFEA5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име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презиме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председавајућег и записничара</w:t>
      </w:r>
    </w:p>
    <w:p w14:paraId="33F1B152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имена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презимена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присутних и одсутних чланова (имена оправдано одсутних)</w:t>
      </w:r>
    </w:p>
    <w:p w14:paraId="5A2C652A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имена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презимена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присутних лица која н</w:t>
      </w:r>
      <w:r>
        <w:rPr>
          <w:rFonts w:ascii="Times New Roman" w:hAnsi="Times New Roman" w:cs="Times New Roman"/>
          <w:sz w:val="28"/>
          <w:szCs w:val="28"/>
          <w:lang w:val="sr-Latn-RS"/>
        </w:rPr>
        <w:t>ису чланови</w:t>
      </w:r>
    </w:p>
    <w:p w14:paraId="7431D5F2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констатацију да седници присуствује потребан број чланова за пуноважно одлучивање</w:t>
      </w:r>
    </w:p>
    <w:p w14:paraId="36E98F03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–дневни ред</w:t>
      </w:r>
    </w:p>
    <w:p w14:paraId="392047B9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формулацију одлука о којима се гласало</w:t>
      </w:r>
    </w:p>
    <w:p w14:paraId="266C51AF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закључке донете о појединим тачкама дневног реда</w:t>
      </w:r>
      <w:r>
        <w:rPr>
          <w:rFonts w:ascii="Times New Roman" w:hAnsi="Times New Roman" w:cs="Times New Roman"/>
          <w:sz w:val="28"/>
          <w:szCs w:val="28"/>
          <w:lang w:val="hr-HR"/>
        </w:rPr>
        <w:t>,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с назначењем </w:t>
      </w:r>
      <w:r>
        <w:rPr>
          <w:rFonts w:ascii="Times New Roman" w:hAnsi="Times New Roman" w:cs="Times New Roman"/>
          <w:sz w:val="28"/>
          <w:szCs w:val="28"/>
          <w:lang w:val="sr-Latn-RS"/>
        </w:rPr>
        <w:t>броја гласова за предлог, броја гласова против предлога, број</w:t>
      </w:r>
      <w:r>
        <w:rPr>
          <w:rFonts w:ascii="Times New Roman" w:hAnsi="Times New Roman" w:cs="Times New Roman"/>
          <w:sz w:val="28"/>
          <w:szCs w:val="28"/>
          <w:lang w:val="hr-HR"/>
        </w:rPr>
        <w:t>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уздржаних гласова, као и издвојена мишљења</w:t>
      </w:r>
    </w:p>
    <w:p w14:paraId="2486795F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време када је седница завршена или прекинута</w:t>
      </w:r>
    </w:p>
    <w:p w14:paraId="55EB0056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– потпис председавајућег и записничара.</w:t>
      </w:r>
    </w:p>
    <w:p w14:paraId="3378C061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У записник се уносе и изјаве за које поједини чланови изричито </w:t>
      </w:r>
      <w:r>
        <w:rPr>
          <w:rFonts w:ascii="Times New Roman" w:hAnsi="Times New Roman" w:cs="Times New Roman"/>
          <w:sz w:val="28"/>
          <w:szCs w:val="28"/>
          <w:lang w:val="sr-Latn-RS"/>
        </w:rPr>
        <w:t>траже да се унесу, као и друге околности за које Наставничко веће донесе одлуку.</w:t>
      </w:r>
    </w:p>
    <w:p w14:paraId="3A791A9C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27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FEB68D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 крају записника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потписују се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записничар и председавајући</w:t>
      </w:r>
      <w:r>
        <w:rPr>
          <w:rFonts w:ascii="Times New Roman" w:hAnsi="Times New Roman" w:cs="Times New Roman"/>
          <w:sz w:val="28"/>
          <w:szCs w:val="28"/>
          <w:lang w:val="sr-Cyrl-CS"/>
        </w:rPr>
        <w:t>, записник се заводи у протокол Школе и оверава матичним печатом Школе.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14:paraId="10AE1DEF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Измене и допуне записника врше се само одлуком Наставничког већа приликом његовог усвајања.</w:t>
      </w:r>
    </w:p>
    <w:p w14:paraId="02BF2415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2</w:t>
      </w:r>
      <w:r>
        <w:rPr>
          <w:rFonts w:ascii="Times New Roman" w:hAnsi="Times New Roman" w:cs="Times New Roman"/>
          <w:sz w:val="28"/>
          <w:szCs w:val="28"/>
          <w:lang w:val="sr-Cyrl-CS"/>
        </w:rPr>
        <w:t>8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79D7ED54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Оригинал записника, с евентуалним прилозима, чува се у канцеларији директора Школе.</w:t>
      </w:r>
    </w:p>
    <w:p w14:paraId="6BB89618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>29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14:paraId="2362FAC0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О извршавању донетих одлука стара се директор Школе.</w:t>
      </w:r>
    </w:p>
    <w:p w14:paraId="273A5E1C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05392128" w14:textId="77777777" w:rsidR="00000000" w:rsidRDefault="00AD7FAA">
      <w:pPr>
        <w:pStyle w:val="podnasl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ЗАВР</w:t>
      </w:r>
      <w:r>
        <w:rPr>
          <w:rFonts w:ascii="Times New Roman" w:hAnsi="Times New Roman" w:cs="Times New Roman"/>
          <w:sz w:val="28"/>
          <w:szCs w:val="28"/>
        </w:rPr>
        <w:t>ШНЕ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ОДРЕДБЕ</w:t>
      </w:r>
    </w:p>
    <w:p w14:paraId="7BB9ABDB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3</w:t>
      </w:r>
      <w:r>
        <w:rPr>
          <w:rFonts w:ascii="Times New Roman" w:hAnsi="Times New Roman" w:cs="Times New Roman"/>
          <w:sz w:val="28"/>
          <w:szCs w:val="28"/>
          <w:lang w:val="sr-Cyrl-CS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02F6D5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lastRenderedPageBreak/>
        <w:t xml:space="preserve">У погледу оних питања која нису регулисана одредбама овог </w:t>
      </w: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>
        <w:rPr>
          <w:rFonts w:ascii="Times New Roman" w:hAnsi="Times New Roman" w:cs="Times New Roman"/>
          <w:sz w:val="28"/>
          <w:szCs w:val="28"/>
          <w:lang w:val="sr-Latn-RS"/>
        </w:rPr>
        <w:t>ословника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примењиваће се одредбе Закона и Статута Школе.</w:t>
      </w:r>
    </w:p>
    <w:p w14:paraId="15C4100A" w14:textId="77777777" w:rsidR="00000000" w:rsidRDefault="00AD7FAA">
      <w:pPr>
        <w:pStyle w:val="cla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Члан 3</w:t>
      </w:r>
      <w:r>
        <w:rPr>
          <w:rFonts w:ascii="Times New Roman" w:hAnsi="Times New Roman" w:cs="Times New Roman"/>
          <w:sz w:val="28"/>
          <w:szCs w:val="28"/>
          <w:lang w:val="sr-Cyrl-CS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A80E20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Овај </w:t>
      </w:r>
      <w:r>
        <w:rPr>
          <w:rFonts w:ascii="Times New Roman" w:hAnsi="Times New Roman" w:cs="Times New Roman"/>
          <w:sz w:val="28"/>
          <w:szCs w:val="28"/>
          <w:lang w:val="hr-HR"/>
        </w:rPr>
        <w:t>п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ословник ступа на снагу </w:t>
      </w:r>
      <w:r>
        <w:rPr>
          <w:rFonts w:ascii="Times New Roman" w:hAnsi="Times New Roman" w:cs="Times New Roman"/>
          <w:sz w:val="28"/>
          <w:szCs w:val="28"/>
          <w:lang w:val="sr-Cyrl-CS"/>
        </w:rPr>
        <w:t>одмах по усвајању на Наставничком већу и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објављ</w:t>
      </w:r>
      <w:r>
        <w:rPr>
          <w:rFonts w:ascii="Times New Roman" w:hAnsi="Times New Roman" w:cs="Times New Roman"/>
          <w:sz w:val="28"/>
          <w:szCs w:val="28"/>
          <w:lang w:val="sr-Cyrl-CS"/>
        </w:rPr>
        <w:t>ује се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на огласној табли Школе.</w:t>
      </w:r>
    </w:p>
    <w:p w14:paraId="5332A7D5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595D77C9" w14:textId="77777777" w:rsidR="00000000" w:rsidRDefault="00AD7FAA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4308"/>
        <w:gridCol w:w="2488"/>
      </w:tblGrid>
      <w:tr w:rsidR="00000000" w14:paraId="223B3255" w14:textId="77777777">
        <w:trPr>
          <w:jc w:val="center"/>
        </w:trPr>
        <w:tc>
          <w:tcPr>
            <w:tcW w:w="5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938F3" w14:textId="77777777" w:rsidR="00000000" w:rsidRDefault="00AD7FAA">
            <w:pPr>
              <w:rPr>
                <w:sz w:val="28"/>
                <w:szCs w:val="28"/>
              </w:rPr>
            </w:pPr>
          </w:p>
        </w:tc>
        <w:tc>
          <w:tcPr>
            <w:tcW w:w="9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AC7CD" w14:textId="77777777" w:rsidR="00000000" w:rsidRDefault="00AD7F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FD152" w14:textId="77777777" w:rsidR="00000000" w:rsidRDefault="00AD7FAA">
            <w:pPr>
              <w:pStyle w:val="tex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Председавајући </w:t>
            </w:r>
          </w:p>
          <w:p w14:paraId="2E3E2C6E" w14:textId="77777777" w:rsidR="00000000" w:rsidRDefault="00AD7FAA">
            <w:pPr>
              <w:pStyle w:val="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________________ </w:t>
            </w:r>
          </w:p>
        </w:tc>
      </w:tr>
    </w:tbl>
    <w:p w14:paraId="5406AD76" w14:textId="77777777" w:rsidR="00AD7FAA" w:rsidRDefault="00AD7FAA">
      <w:pPr>
        <w:tabs>
          <w:tab w:val="left" w:pos="27000"/>
        </w:tabs>
        <w:rPr>
          <w:rFonts w:eastAsia="Times New Roman"/>
          <w:lang w:val="sr-Cyrl-CS"/>
        </w:rPr>
      </w:pPr>
      <w:r>
        <w:rPr>
          <w:rFonts w:eastAsia="Times New Roman"/>
        </w:rPr>
        <w:tab/>
      </w:r>
      <w:r>
        <w:rPr>
          <w:rFonts w:eastAsia="Times New Roman"/>
          <w:lang w:val="sr-Cyrl-CS"/>
        </w:rPr>
        <w:t>Директор Школе</w:t>
      </w:r>
    </w:p>
    <w:sectPr w:rsidR="00AD7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76"/>
    <w:rsid w:val="00AD7FAA"/>
    <w:rsid w:val="00F9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16770"/>
  <w15:chartTrackingRefBased/>
  <w15:docId w15:val="{894D8B67-E7B9-4AB3-905B-4C974EF2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grupa">
    <w:name w:val="grupa"/>
    <w:basedOn w:val="Normal"/>
    <w:pPr>
      <w:spacing w:before="60" w:after="60"/>
      <w:jc w:val="center"/>
    </w:pPr>
    <w:rPr>
      <w:rFonts w:ascii="Tahoma" w:hAnsi="Tahoma" w:cs="Tahoma"/>
      <w:b/>
      <w:bCs/>
      <w:i/>
      <w:iCs/>
      <w:sz w:val="56"/>
      <w:szCs w:val="56"/>
    </w:rPr>
  </w:style>
  <w:style w:type="paragraph" w:customStyle="1" w:styleId="nazivgrupe">
    <w:name w:val="nazivgrupe"/>
    <w:basedOn w:val="Normal"/>
    <w:pPr>
      <w:spacing w:before="390" w:after="390"/>
      <w:jc w:val="center"/>
    </w:pPr>
    <w:rPr>
      <w:rFonts w:ascii="Tahoma" w:hAnsi="Tahoma" w:cs="Tahoma"/>
      <w:b/>
      <w:bCs/>
      <w:i/>
      <w:iCs/>
      <w:sz w:val="39"/>
      <w:szCs w:val="39"/>
    </w:rPr>
  </w:style>
  <w:style w:type="paragraph" w:customStyle="1" w:styleId="izvorprava">
    <w:name w:val="izvorprava"/>
    <w:basedOn w:val="Normal"/>
    <w:pPr>
      <w:spacing w:before="60" w:after="60"/>
      <w:jc w:val="center"/>
    </w:pPr>
    <w:rPr>
      <w:rFonts w:ascii="Tahoma" w:hAnsi="Tahoma" w:cs="Tahoma"/>
      <w:b/>
      <w:bCs/>
      <w:i/>
      <w:iCs/>
      <w:sz w:val="32"/>
      <w:szCs w:val="32"/>
    </w:rPr>
  </w:style>
  <w:style w:type="paragraph" w:customStyle="1" w:styleId="textizvoraprava">
    <w:name w:val="textizvoraprava"/>
    <w:basedOn w:val="Normal"/>
    <w:pPr>
      <w:spacing w:before="120" w:after="120"/>
      <w:jc w:val="both"/>
    </w:pPr>
    <w:rPr>
      <w:rFonts w:ascii="Tahoma" w:hAnsi="Tahoma" w:cs="Tahoma"/>
      <w:i/>
      <w:iCs/>
    </w:rPr>
  </w:style>
  <w:style w:type="paragraph" w:customStyle="1" w:styleId="uvodnenapomene">
    <w:name w:val="uvodnenapomene"/>
    <w:basedOn w:val="Normal"/>
    <w:pPr>
      <w:keepNext/>
      <w:spacing w:before="240" w:after="120"/>
    </w:pPr>
    <w:rPr>
      <w:rFonts w:ascii="Tahoma" w:hAnsi="Tahoma" w:cs="Tahoma"/>
      <w:b/>
      <w:bCs/>
      <w:i/>
      <w:iCs/>
      <w:sz w:val="27"/>
      <w:szCs w:val="27"/>
    </w:rPr>
  </w:style>
  <w:style w:type="paragraph" w:customStyle="1" w:styleId="nazivugovoraunapomeni">
    <w:name w:val="nazivugovoraunapomeni"/>
    <w:basedOn w:val="Normal"/>
    <w:pPr>
      <w:keepNext/>
      <w:spacing w:before="240" w:after="240"/>
    </w:pPr>
    <w:rPr>
      <w:rFonts w:ascii="Tahoma" w:hAnsi="Tahoma" w:cs="Tahoma"/>
      <w:b/>
      <w:bCs/>
      <w:i/>
      <w:iCs/>
    </w:rPr>
  </w:style>
  <w:style w:type="paragraph" w:customStyle="1" w:styleId="podnaslovunapomeni">
    <w:name w:val="podnaslovunapomeni"/>
    <w:basedOn w:val="Normal"/>
    <w:pPr>
      <w:keepNext/>
      <w:spacing w:before="120" w:after="120"/>
    </w:pPr>
    <w:rPr>
      <w:rFonts w:ascii="Tahoma" w:hAnsi="Tahoma" w:cs="Tahoma"/>
      <w:b/>
      <w:bCs/>
      <w:i/>
      <w:iCs/>
      <w:sz w:val="21"/>
      <w:szCs w:val="21"/>
    </w:rPr>
  </w:style>
  <w:style w:type="paragraph" w:customStyle="1" w:styleId="nazivugovora">
    <w:name w:val="nazivugovora"/>
    <w:basedOn w:val="Normal"/>
    <w:pPr>
      <w:spacing w:before="120" w:after="120"/>
    </w:pPr>
    <w:rPr>
      <w:rFonts w:ascii="Tahoma" w:hAnsi="Tahoma" w:cs="Tahoma"/>
      <w:b/>
      <w:bCs/>
      <w:i/>
      <w:iCs/>
      <w:sz w:val="27"/>
      <w:szCs w:val="27"/>
    </w:rPr>
  </w:style>
  <w:style w:type="paragraph" w:customStyle="1" w:styleId="text">
    <w:name w:val="text"/>
    <w:basedOn w:val="Normal"/>
    <w:pPr>
      <w:spacing w:before="60" w:after="60"/>
      <w:jc w:val="both"/>
    </w:pPr>
    <w:rPr>
      <w:rFonts w:ascii="Tahoma" w:hAnsi="Tahoma" w:cs="Tahoma"/>
      <w:sz w:val="23"/>
      <w:szCs w:val="23"/>
    </w:rPr>
  </w:style>
  <w:style w:type="paragraph" w:customStyle="1" w:styleId="zagrada">
    <w:name w:val="zagrada"/>
    <w:basedOn w:val="Normal"/>
    <w:pPr>
      <w:spacing w:before="60" w:after="60"/>
      <w:jc w:val="both"/>
    </w:pPr>
    <w:rPr>
      <w:rFonts w:ascii="Tahoma" w:hAnsi="Tahoma" w:cs="Tahoma"/>
      <w:i/>
      <w:iCs/>
      <w:sz w:val="20"/>
      <w:szCs w:val="20"/>
    </w:rPr>
  </w:style>
  <w:style w:type="paragraph" w:customStyle="1" w:styleId="nazivobrasca-expand">
    <w:name w:val="nazivobrasca-expand"/>
    <w:basedOn w:val="Normal"/>
    <w:pPr>
      <w:spacing w:after="2"/>
      <w:jc w:val="center"/>
    </w:pPr>
    <w:rPr>
      <w:rFonts w:ascii="Tahoma" w:hAnsi="Tahoma" w:cs="Tahoma"/>
      <w:b/>
      <w:bCs/>
      <w:spacing w:val="60"/>
      <w:sz w:val="23"/>
      <w:szCs w:val="23"/>
    </w:rPr>
  </w:style>
  <w:style w:type="paragraph" w:customStyle="1" w:styleId="nazivobrasca">
    <w:name w:val="nazivobrasca"/>
    <w:basedOn w:val="Normal"/>
    <w:pPr>
      <w:spacing w:after="15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o-obrazlozenje">
    <w:name w:val="o-obrazlozenje"/>
    <w:basedOn w:val="Normal"/>
    <w:pPr>
      <w:spacing w:after="2"/>
      <w:jc w:val="center"/>
    </w:pPr>
    <w:rPr>
      <w:rFonts w:ascii="Tahoma" w:hAnsi="Tahoma" w:cs="Tahoma"/>
      <w:b/>
      <w:bCs/>
      <w:spacing w:val="60"/>
      <w:sz w:val="23"/>
      <w:szCs w:val="23"/>
    </w:rPr>
  </w:style>
  <w:style w:type="paragraph" w:customStyle="1" w:styleId="nabrajanje-crtice">
    <w:name w:val="nabrajanje-crtice"/>
    <w:basedOn w:val="Normal"/>
    <w:pPr>
      <w:spacing w:before="60" w:after="60"/>
      <w:ind w:left="285"/>
      <w:jc w:val="both"/>
    </w:pPr>
    <w:rPr>
      <w:rFonts w:ascii="Tahoma" w:hAnsi="Tahoma" w:cs="Tahoma"/>
      <w:sz w:val="21"/>
      <w:szCs w:val="21"/>
    </w:rPr>
  </w:style>
  <w:style w:type="paragraph" w:customStyle="1" w:styleId="predmet">
    <w:name w:val="predmet"/>
    <w:basedOn w:val="Normal"/>
    <w:pPr>
      <w:spacing w:before="60" w:after="60"/>
      <w:ind w:left="1245" w:hanging="1245"/>
    </w:pPr>
    <w:rPr>
      <w:rFonts w:ascii="Tahoma" w:hAnsi="Tahoma" w:cs="Tahoma"/>
    </w:rPr>
  </w:style>
  <w:style w:type="paragraph" w:customStyle="1" w:styleId="clan">
    <w:name w:val="clan"/>
    <w:basedOn w:val="Normal"/>
    <w:pPr>
      <w:spacing w:before="240" w:after="240"/>
      <w:jc w:val="center"/>
    </w:pPr>
    <w:rPr>
      <w:rFonts w:ascii="Tahoma" w:hAnsi="Tahoma" w:cs="Tahoma"/>
      <w:b/>
      <w:bCs/>
      <w:spacing w:val="20"/>
      <w:sz w:val="23"/>
      <w:szCs w:val="23"/>
    </w:rPr>
  </w:style>
  <w:style w:type="paragraph" w:customStyle="1" w:styleId="naslov">
    <w:name w:val="naslov"/>
    <w:basedOn w:val="Normal"/>
    <w:pPr>
      <w:spacing w:before="180" w:after="180"/>
    </w:pPr>
    <w:rPr>
      <w:rFonts w:ascii="Tahoma" w:hAnsi="Tahoma" w:cs="Tahoma"/>
      <w:b/>
      <w:bCs/>
      <w:i/>
      <w:iCs/>
    </w:rPr>
  </w:style>
  <w:style w:type="paragraph" w:customStyle="1" w:styleId="podnaslov">
    <w:name w:val="podnaslov"/>
    <w:basedOn w:val="Normal"/>
    <w:pPr>
      <w:spacing w:before="180" w:after="60"/>
    </w:pPr>
    <w:rPr>
      <w:rFonts w:ascii="Tahoma" w:hAnsi="Tahoma" w:cs="Tahoma"/>
      <w:b/>
      <w:bCs/>
      <w:i/>
      <w:iCs/>
    </w:rPr>
  </w:style>
  <w:style w:type="paragraph" w:customStyle="1" w:styleId="uvuceno">
    <w:name w:val="uvuceno"/>
    <w:basedOn w:val="Normal"/>
    <w:pPr>
      <w:spacing w:before="255" w:after="60"/>
      <w:ind w:left="285" w:hanging="285"/>
      <w:jc w:val="both"/>
    </w:pPr>
    <w:rPr>
      <w:rFonts w:ascii="Tahoma" w:hAnsi="Tahoma" w:cs="Tahom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2166</Words>
  <Characters>12351</Characters>
  <Application>Microsoft Office Word</Application>
  <DocSecurity>0</DocSecurity>
  <Lines>102</Lines>
  <Paragraphs>28</Paragraphs>
  <ScaleCrop>false</ScaleCrop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Пословник о раду Наставничког већа</dc:title>
  <dc:subject/>
  <dc:creator>Sekretar</dc:creator>
  <cp:keywords/>
  <dc:description/>
  <cp:lastModifiedBy>Nenad Pakljanac</cp:lastModifiedBy>
  <cp:revision>2</cp:revision>
  <cp:lastPrinted>2022-04-07T07:46:00Z</cp:lastPrinted>
  <dcterms:created xsi:type="dcterms:W3CDTF">2022-10-10T05:34:00Z</dcterms:created>
  <dcterms:modified xsi:type="dcterms:W3CDTF">2022-10-10T05:34:00Z</dcterms:modified>
</cp:coreProperties>
</file>